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T.C.</w:t>
      </w:r>
    </w:p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ONDOKUZMAYIS ÜNİVERSİTESİ REKTÖRLÜĞÜ</w:t>
      </w:r>
    </w:p>
    <w:p w:rsid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DİŞ HEKİMLİĞİ FAKÜLTESİ DEKANLIĞI</w:t>
      </w:r>
    </w:p>
    <w:p w:rsidR="00675D06" w:rsidRPr="00915CCE" w:rsidRDefault="00675D06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</w:p>
    <w:p w:rsidR="00915CCE" w:rsidRPr="002B5877" w:rsidRDefault="002B5877" w:rsidP="00675D06">
      <w:pPr>
        <w:rPr>
          <w:rFonts w:ascii="Calibri" w:hAnsi="Calibri"/>
          <w:b/>
          <w:bCs/>
          <w:szCs w:val="24"/>
        </w:rPr>
      </w:pPr>
      <w:bookmarkStart w:id="0" w:name="_GoBack"/>
      <w:r w:rsidRPr="002B5877">
        <w:rPr>
          <w:rFonts w:ascii="Calibri" w:hAnsi="Calibri"/>
          <w:b/>
          <w:bCs/>
          <w:szCs w:val="24"/>
        </w:rPr>
        <w:t xml:space="preserve">MEMBRAN HAYVANSAL KAYNAKLI KOLLAJEN BARİYER </w:t>
      </w:r>
      <w:bookmarkEnd w:id="0"/>
      <w:r w:rsidRPr="002B5877">
        <w:rPr>
          <w:rFonts w:ascii="Calibri" w:hAnsi="Calibri"/>
          <w:b/>
          <w:bCs/>
          <w:szCs w:val="24"/>
        </w:rPr>
        <w:t>(HG-1060 SUT KODUNA UYGUN) TEKNİK ŞARTNAMESİ</w:t>
      </w:r>
    </w:p>
    <w:p w:rsidR="00915CCE" w:rsidRPr="00915CCE" w:rsidRDefault="00915CCE" w:rsidP="00915CCE">
      <w:pPr>
        <w:jc w:val="center"/>
        <w:rPr>
          <w:rFonts w:ascii="Calibri" w:hAnsi="Calibri"/>
          <w:b/>
          <w:bCs/>
          <w:sz w:val="24"/>
          <w:szCs w:val="24"/>
        </w:rPr>
      </w:pPr>
    </w:p>
    <w:p w:rsidR="00363484" w:rsidRPr="00363484" w:rsidRDefault="00363484" w:rsidP="002B5877">
      <w:pPr>
        <w:widowControl/>
        <w:numPr>
          <w:ilvl w:val="0"/>
          <w:numId w:val="5"/>
        </w:numPr>
        <w:autoSpaceDE/>
        <w:autoSpaceDN/>
        <w:adjustRightInd/>
        <w:ind w:left="709" w:hanging="709"/>
        <w:rPr>
          <w:bCs/>
          <w:color w:val="000000"/>
          <w:sz w:val="28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KONU ve KAPSAM: </w:t>
      </w:r>
      <w:proofErr w:type="spellStart"/>
      <w:r w:rsidR="002B5877" w:rsidRPr="002B5877">
        <w:rPr>
          <w:bCs/>
          <w:sz w:val="22"/>
        </w:rPr>
        <w:t>Rezorbe</w:t>
      </w:r>
      <w:proofErr w:type="spellEnd"/>
      <w:r w:rsidR="002B5877" w:rsidRPr="002B5877">
        <w:rPr>
          <w:bCs/>
          <w:sz w:val="22"/>
        </w:rPr>
        <w:t xml:space="preserve"> olabilen hayvansal kaynaklı(domuz olmayan) </w:t>
      </w:r>
      <w:proofErr w:type="spellStart"/>
      <w:r w:rsidR="002B5877" w:rsidRPr="002B5877">
        <w:rPr>
          <w:bCs/>
          <w:sz w:val="22"/>
        </w:rPr>
        <w:t>kollajen</w:t>
      </w:r>
      <w:proofErr w:type="spellEnd"/>
      <w:r w:rsidR="002B5877" w:rsidRPr="002B5877">
        <w:rPr>
          <w:bCs/>
          <w:sz w:val="22"/>
        </w:rPr>
        <w:t xml:space="preserve"> bariyer </w:t>
      </w:r>
      <w:proofErr w:type="spellStart"/>
      <w:r w:rsidR="002B5877" w:rsidRPr="002B5877">
        <w:rPr>
          <w:bCs/>
          <w:sz w:val="22"/>
        </w:rPr>
        <w:t>membran</w:t>
      </w:r>
      <w:proofErr w:type="spellEnd"/>
      <w:r w:rsidR="002B5877" w:rsidRPr="002B5877">
        <w:rPr>
          <w:bCs/>
          <w:sz w:val="22"/>
        </w:rPr>
        <w:t xml:space="preserve"> alımı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GEREKÇE: </w:t>
      </w:r>
      <w:r w:rsidRPr="00363484">
        <w:rPr>
          <w:bCs/>
          <w:color w:val="000000"/>
          <w:sz w:val="24"/>
          <w:szCs w:val="24"/>
        </w:rPr>
        <w:t>Fakültemiz ağız diş ve çene cerrahisi kliniğinde kullanılmak üzere.</w:t>
      </w:r>
    </w:p>
    <w:p w:rsidR="00363484" w:rsidRPr="00363484" w:rsidRDefault="00363484" w:rsidP="0036348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GENEL İSTEK VE </w:t>
      </w:r>
      <w:proofErr w:type="gramStart"/>
      <w:r w:rsidRPr="00363484">
        <w:rPr>
          <w:b/>
          <w:bCs/>
          <w:color w:val="000000"/>
          <w:sz w:val="24"/>
          <w:szCs w:val="24"/>
        </w:rPr>
        <w:t>ÖZELLİKLER :</w:t>
      </w:r>
      <w:proofErr w:type="gramEnd"/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 xml:space="preserve">Doku </w:t>
      </w:r>
      <w:proofErr w:type="spellStart"/>
      <w:r w:rsidRPr="002B5877">
        <w:rPr>
          <w:bCs/>
          <w:color w:val="000000"/>
          <w:lang w:val="tr-TR"/>
        </w:rPr>
        <w:t>orjini</w:t>
      </w:r>
      <w:proofErr w:type="spellEnd"/>
      <w:r w:rsidRPr="002B5877">
        <w:rPr>
          <w:bCs/>
          <w:color w:val="000000"/>
          <w:lang w:val="tr-TR"/>
        </w:rPr>
        <w:t xml:space="preserve"> hayvansal kaynaklı (domuz hariç) olmalıdır.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 xml:space="preserve">Doğal doku </w:t>
      </w:r>
      <w:proofErr w:type="spellStart"/>
      <w:r w:rsidRPr="002B5877">
        <w:rPr>
          <w:bCs/>
          <w:color w:val="000000"/>
          <w:lang w:val="tr-TR"/>
        </w:rPr>
        <w:t>kollajeni</w:t>
      </w:r>
      <w:proofErr w:type="spellEnd"/>
      <w:r w:rsidRPr="002B5877">
        <w:rPr>
          <w:bCs/>
          <w:color w:val="000000"/>
          <w:lang w:val="tr-TR"/>
        </w:rPr>
        <w:t xml:space="preserve"> korunmuş olmalıdır.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 xml:space="preserve">Yüksek direnç ve yüksek yoğunlukta sık </w:t>
      </w:r>
      <w:proofErr w:type="spellStart"/>
      <w:r w:rsidRPr="002B5877">
        <w:rPr>
          <w:bCs/>
          <w:color w:val="000000"/>
          <w:lang w:val="tr-TR"/>
        </w:rPr>
        <w:t>kollajen</w:t>
      </w:r>
      <w:proofErr w:type="spellEnd"/>
      <w:r w:rsidRPr="002B5877">
        <w:rPr>
          <w:bCs/>
          <w:color w:val="000000"/>
          <w:lang w:val="tr-TR"/>
        </w:rPr>
        <w:t xml:space="preserve"> </w:t>
      </w:r>
      <w:proofErr w:type="spellStart"/>
      <w:r w:rsidRPr="002B5877">
        <w:rPr>
          <w:bCs/>
          <w:color w:val="000000"/>
          <w:lang w:val="tr-TR"/>
        </w:rPr>
        <w:t>fibrillerden</w:t>
      </w:r>
      <w:proofErr w:type="spellEnd"/>
      <w:r w:rsidRPr="002B5877">
        <w:rPr>
          <w:bCs/>
          <w:color w:val="000000"/>
          <w:lang w:val="tr-TR"/>
        </w:rPr>
        <w:t xml:space="preserve"> oluşmalıdır.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>Steril 6xl2cm</w:t>
      </w:r>
      <w:r w:rsidRPr="002B5877">
        <w:rPr>
          <w:bCs/>
          <w:color w:val="000000"/>
          <w:vertAlign w:val="superscript"/>
          <w:lang w:val="tr-TR"/>
        </w:rPr>
        <w:t>2</w:t>
      </w:r>
      <w:r w:rsidRPr="002B5877">
        <w:rPr>
          <w:bCs/>
          <w:color w:val="000000"/>
          <w:lang w:val="tr-TR"/>
        </w:rPr>
        <w:t xml:space="preserve"> boyutlarında uygulanacak cerrahi işleme uygun olmalıdır.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 xml:space="preserve">Tamamen </w:t>
      </w:r>
      <w:proofErr w:type="spellStart"/>
      <w:r w:rsidRPr="002B5877">
        <w:rPr>
          <w:bCs/>
          <w:color w:val="000000"/>
          <w:lang w:val="tr-TR"/>
        </w:rPr>
        <w:t>rezorbe</w:t>
      </w:r>
      <w:proofErr w:type="spellEnd"/>
      <w:r w:rsidRPr="002B5877">
        <w:rPr>
          <w:bCs/>
          <w:color w:val="000000"/>
          <w:lang w:val="tr-TR"/>
        </w:rPr>
        <w:t xml:space="preserve"> olabilmelidir.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proofErr w:type="spellStart"/>
      <w:r w:rsidRPr="002B5877">
        <w:rPr>
          <w:bCs/>
          <w:color w:val="000000"/>
          <w:lang w:val="tr-TR"/>
        </w:rPr>
        <w:t>Rezorpsiyon</w:t>
      </w:r>
      <w:proofErr w:type="spellEnd"/>
      <w:r w:rsidRPr="002B5877">
        <w:rPr>
          <w:bCs/>
          <w:color w:val="000000"/>
          <w:lang w:val="tr-TR"/>
        </w:rPr>
        <w:t xml:space="preserve"> süresi </w:t>
      </w:r>
      <w:proofErr w:type="spellStart"/>
      <w:r w:rsidRPr="002B5877">
        <w:rPr>
          <w:bCs/>
          <w:color w:val="000000"/>
          <w:lang w:val="tr-TR"/>
        </w:rPr>
        <w:t>minumum</w:t>
      </w:r>
      <w:proofErr w:type="spellEnd"/>
      <w:r w:rsidRPr="002B5877">
        <w:rPr>
          <w:bCs/>
          <w:color w:val="000000"/>
          <w:lang w:val="tr-TR"/>
        </w:rPr>
        <w:t xml:space="preserve"> 2 ay olmalıdır.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proofErr w:type="spellStart"/>
      <w:r w:rsidRPr="002B5877">
        <w:rPr>
          <w:bCs/>
          <w:color w:val="000000"/>
          <w:lang w:val="tr-TR"/>
        </w:rPr>
        <w:t>Greftleme</w:t>
      </w:r>
      <w:proofErr w:type="spellEnd"/>
      <w:r w:rsidRPr="002B5877">
        <w:rPr>
          <w:bCs/>
          <w:color w:val="000000"/>
          <w:lang w:val="tr-TR"/>
        </w:rPr>
        <w:t xml:space="preserve"> bölgesini </w:t>
      </w:r>
      <w:proofErr w:type="gramStart"/>
      <w:r w:rsidRPr="002B5877">
        <w:rPr>
          <w:bCs/>
          <w:color w:val="000000"/>
          <w:lang w:val="tr-TR"/>
        </w:rPr>
        <w:t>enfeksiyona</w:t>
      </w:r>
      <w:proofErr w:type="gramEnd"/>
      <w:r w:rsidRPr="002B5877">
        <w:rPr>
          <w:bCs/>
          <w:color w:val="000000"/>
          <w:lang w:val="tr-TR"/>
        </w:rPr>
        <w:t xml:space="preserve"> karşı korumalıdır.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>Kemik dokusuna ve yumuşak dokuya maksimum uyum sağlamalıdır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>Dokuya yakın şekilde kolay ve güvenli bir şekilde dikilebilir olmalıdır.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 xml:space="preserve">En uygun </w:t>
      </w:r>
      <w:proofErr w:type="spellStart"/>
      <w:r w:rsidRPr="002B5877">
        <w:rPr>
          <w:bCs/>
          <w:color w:val="000000"/>
          <w:lang w:val="tr-TR"/>
        </w:rPr>
        <w:t>membran</w:t>
      </w:r>
      <w:proofErr w:type="spellEnd"/>
      <w:r w:rsidRPr="002B5877">
        <w:rPr>
          <w:bCs/>
          <w:color w:val="000000"/>
          <w:lang w:val="tr-TR"/>
        </w:rPr>
        <w:t xml:space="preserve">/kemik, </w:t>
      </w:r>
      <w:proofErr w:type="spellStart"/>
      <w:r w:rsidRPr="002B5877">
        <w:rPr>
          <w:bCs/>
          <w:color w:val="000000"/>
          <w:lang w:val="tr-TR"/>
        </w:rPr>
        <w:t>membran</w:t>
      </w:r>
      <w:proofErr w:type="spellEnd"/>
      <w:r w:rsidRPr="002B5877">
        <w:rPr>
          <w:bCs/>
          <w:color w:val="000000"/>
          <w:lang w:val="tr-TR"/>
        </w:rPr>
        <w:t>/</w:t>
      </w:r>
      <w:proofErr w:type="spellStart"/>
      <w:r w:rsidRPr="002B5877">
        <w:rPr>
          <w:bCs/>
          <w:color w:val="000000"/>
          <w:lang w:val="tr-TR"/>
        </w:rPr>
        <w:t>periost</w:t>
      </w:r>
      <w:proofErr w:type="spellEnd"/>
      <w:r w:rsidRPr="002B5877">
        <w:rPr>
          <w:bCs/>
          <w:color w:val="000000"/>
          <w:lang w:val="tr-TR"/>
        </w:rPr>
        <w:t xml:space="preserve"> çakışması ile alttaki </w:t>
      </w:r>
      <w:proofErr w:type="spellStart"/>
      <w:r w:rsidRPr="002B5877">
        <w:rPr>
          <w:bCs/>
          <w:color w:val="000000"/>
          <w:lang w:val="tr-TR"/>
        </w:rPr>
        <w:t>greftin</w:t>
      </w:r>
      <w:proofErr w:type="spellEnd"/>
      <w:r w:rsidRPr="002B5877">
        <w:rPr>
          <w:bCs/>
          <w:color w:val="000000"/>
          <w:lang w:val="tr-TR"/>
        </w:rPr>
        <w:t xml:space="preserve"> </w:t>
      </w:r>
      <w:proofErr w:type="spellStart"/>
      <w:r w:rsidRPr="002B5877">
        <w:rPr>
          <w:bCs/>
          <w:color w:val="000000"/>
          <w:lang w:val="tr-TR"/>
        </w:rPr>
        <w:t>stabilitesini</w:t>
      </w:r>
      <w:proofErr w:type="spellEnd"/>
      <w:r w:rsidRPr="002B5877">
        <w:rPr>
          <w:bCs/>
          <w:color w:val="000000"/>
          <w:lang w:val="tr-TR"/>
        </w:rPr>
        <w:t xml:space="preserve"> ve uzun süreli korunmasını sağlamalıdır.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>Serum veya kanla temasında yumuşayarak ölü boşluk bırakmayacak şekilde dokuya tam adapte olmalıdır.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 xml:space="preserve">Yatay </w:t>
      </w:r>
      <w:proofErr w:type="spellStart"/>
      <w:r w:rsidRPr="002B5877">
        <w:rPr>
          <w:bCs/>
          <w:color w:val="000000"/>
          <w:lang w:val="tr-TR"/>
        </w:rPr>
        <w:t>ogmentasyonda</w:t>
      </w:r>
      <w:proofErr w:type="spellEnd"/>
      <w:r w:rsidRPr="002B5877">
        <w:rPr>
          <w:bCs/>
          <w:color w:val="000000"/>
          <w:lang w:val="tr-TR"/>
        </w:rPr>
        <w:t xml:space="preserve">, kemik içi </w:t>
      </w:r>
      <w:proofErr w:type="spellStart"/>
      <w:r w:rsidRPr="002B5877">
        <w:rPr>
          <w:bCs/>
          <w:color w:val="000000"/>
          <w:lang w:val="tr-TR"/>
        </w:rPr>
        <w:t>defektlerde</w:t>
      </w:r>
      <w:proofErr w:type="spellEnd"/>
      <w:r w:rsidRPr="002B5877">
        <w:rPr>
          <w:bCs/>
          <w:color w:val="000000"/>
          <w:lang w:val="tr-TR"/>
        </w:rPr>
        <w:t xml:space="preserve">, </w:t>
      </w:r>
      <w:proofErr w:type="spellStart"/>
      <w:r w:rsidRPr="002B5877">
        <w:rPr>
          <w:bCs/>
          <w:color w:val="000000"/>
          <w:lang w:val="tr-TR"/>
        </w:rPr>
        <w:t>furkasyon</w:t>
      </w:r>
      <w:proofErr w:type="spellEnd"/>
      <w:r w:rsidRPr="002B5877">
        <w:rPr>
          <w:bCs/>
          <w:color w:val="000000"/>
          <w:lang w:val="tr-TR"/>
        </w:rPr>
        <w:t xml:space="preserve"> </w:t>
      </w:r>
      <w:proofErr w:type="spellStart"/>
      <w:r w:rsidRPr="002B5877">
        <w:rPr>
          <w:bCs/>
          <w:color w:val="000000"/>
          <w:lang w:val="tr-TR"/>
        </w:rPr>
        <w:t>defektlerinde</w:t>
      </w:r>
      <w:proofErr w:type="spellEnd"/>
      <w:r w:rsidRPr="002B5877">
        <w:rPr>
          <w:bCs/>
          <w:color w:val="000000"/>
          <w:lang w:val="tr-TR"/>
        </w:rPr>
        <w:t xml:space="preserve">, açık sinüs </w:t>
      </w:r>
      <w:proofErr w:type="spellStart"/>
      <w:r w:rsidRPr="002B5877">
        <w:rPr>
          <w:bCs/>
          <w:color w:val="000000"/>
          <w:lang w:val="tr-TR"/>
        </w:rPr>
        <w:t>lifting’te</w:t>
      </w:r>
      <w:proofErr w:type="spellEnd"/>
      <w:r w:rsidRPr="002B5877">
        <w:rPr>
          <w:bCs/>
          <w:color w:val="000000"/>
          <w:lang w:val="tr-TR"/>
        </w:rPr>
        <w:t xml:space="preserve"> ve blok </w:t>
      </w:r>
      <w:proofErr w:type="spellStart"/>
      <w:r w:rsidRPr="002B5877">
        <w:rPr>
          <w:bCs/>
          <w:color w:val="000000"/>
          <w:lang w:val="tr-TR"/>
        </w:rPr>
        <w:t>greft</w:t>
      </w:r>
      <w:proofErr w:type="spellEnd"/>
      <w:r w:rsidRPr="002B5877">
        <w:rPr>
          <w:bCs/>
          <w:color w:val="000000"/>
          <w:lang w:val="tr-TR"/>
        </w:rPr>
        <w:t xml:space="preserve"> uygulamalarında kullanılmaya uygun olmalıdır.</w:t>
      </w:r>
    </w:p>
    <w:p w:rsidR="002B5877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  <w:lang w:val="tr-TR"/>
        </w:rPr>
      </w:pPr>
      <w:r w:rsidRPr="002B5877">
        <w:rPr>
          <w:bCs/>
          <w:color w:val="000000"/>
          <w:lang w:val="tr-TR"/>
        </w:rPr>
        <w:t>Ulusal bilgi bankasında kayıtlı ve sağlık bakanlığı tarafından onaylı olmalıdır</w:t>
      </w:r>
    </w:p>
    <w:p w:rsidR="00675D06" w:rsidRPr="002B5877" w:rsidRDefault="002B5877" w:rsidP="002B5877">
      <w:pPr>
        <w:pStyle w:val="ListeParagraf"/>
        <w:numPr>
          <w:ilvl w:val="0"/>
          <w:numId w:val="11"/>
        </w:numPr>
        <w:rPr>
          <w:bCs/>
          <w:color w:val="000000"/>
        </w:rPr>
      </w:pPr>
      <w:r w:rsidRPr="002B5877">
        <w:rPr>
          <w:bCs/>
          <w:color w:val="000000"/>
          <w:lang w:val="tr-TR"/>
        </w:rPr>
        <w:t xml:space="preserve"> </w:t>
      </w:r>
      <w:proofErr w:type="spellStart"/>
      <w:r w:rsidR="00675D06" w:rsidRPr="002B5877">
        <w:rPr>
          <w:bCs/>
          <w:color w:val="000000"/>
        </w:rPr>
        <w:t>Ürün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barkodu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üzerinde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sevkiyat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onay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kodu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ve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sut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kodu</w:t>
      </w:r>
      <w:proofErr w:type="spellEnd"/>
      <w:r w:rsidR="00675D06" w:rsidRPr="002B5877">
        <w:rPr>
          <w:bCs/>
          <w:color w:val="000000"/>
        </w:rPr>
        <w:t xml:space="preserve"> </w:t>
      </w:r>
      <w:proofErr w:type="spellStart"/>
      <w:r w:rsidR="00675D06" w:rsidRPr="002B5877">
        <w:rPr>
          <w:bCs/>
          <w:color w:val="000000"/>
        </w:rPr>
        <w:t>bulunmalıdır</w:t>
      </w:r>
      <w:proofErr w:type="spellEnd"/>
      <w:r w:rsidR="00675D06" w:rsidRPr="002B5877">
        <w:rPr>
          <w:bCs/>
          <w:color w:val="000000"/>
        </w:rPr>
        <w:t>.</w:t>
      </w:r>
    </w:p>
    <w:p w:rsidR="00900635" w:rsidRPr="00363484" w:rsidRDefault="00900635" w:rsidP="00900635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NUMUNE ALMA veya DEĞERLENDİRME: </w:t>
      </w:r>
      <w:r w:rsidRPr="00363484">
        <w:rPr>
          <w:bCs/>
          <w:color w:val="000000"/>
          <w:sz w:val="24"/>
          <w:szCs w:val="24"/>
        </w:rPr>
        <w:t>Teklifte numune getirilmelidir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DENETİM VE MUAYENE METODLARI: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ind w:left="709" w:hanging="709"/>
        <w:rPr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AMBALAJLAMAVE ETİKETLEME: </w:t>
      </w:r>
      <w:r w:rsidRPr="00363484">
        <w:rPr>
          <w:bCs/>
          <w:color w:val="000000"/>
          <w:sz w:val="24"/>
          <w:szCs w:val="24"/>
        </w:rPr>
        <w:t>Ürünün CE ve yetki belgesi ihale komisyonuna ibraz edilebilmelidir.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GARANTİ ŞARTLARI: </w:t>
      </w:r>
      <w:r w:rsidRPr="00363484">
        <w:rPr>
          <w:bCs/>
          <w:color w:val="000000"/>
          <w:sz w:val="24"/>
          <w:szCs w:val="24"/>
        </w:rPr>
        <w:t xml:space="preserve">Üretici firma tarafından en az </w:t>
      </w:r>
      <w:r w:rsidR="00675D06">
        <w:rPr>
          <w:bCs/>
          <w:color w:val="000000"/>
          <w:sz w:val="24"/>
          <w:szCs w:val="24"/>
        </w:rPr>
        <w:t>3</w:t>
      </w:r>
      <w:r w:rsidRPr="00363484">
        <w:rPr>
          <w:bCs/>
          <w:color w:val="000000"/>
          <w:sz w:val="24"/>
          <w:szCs w:val="24"/>
        </w:rPr>
        <w:t xml:space="preserve"> yıl garantisi olmalıdır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EKLER:</w:t>
      </w:r>
    </w:p>
    <w:p w:rsidR="00915CCE" w:rsidRPr="00363484" w:rsidRDefault="00915CCE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color w:val="000000"/>
          <w:spacing w:val="-4"/>
          <w:sz w:val="24"/>
          <w:szCs w:val="24"/>
        </w:rPr>
        <w:t>YARARLANILAN DOKUMAN (Varsa):</w:t>
      </w:r>
    </w:p>
    <w:p w:rsidR="00200B13" w:rsidRPr="00E61F12" w:rsidRDefault="00200B13" w:rsidP="00915CCE">
      <w:pPr>
        <w:rPr>
          <w:sz w:val="24"/>
          <w:szCs w:val="24"/>
        </w:rPr>
      </w:pPr>
    </w:p>
    <w:sectPr w:rsidR="00200B13" w:rsidRPr="00E61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163777D1"/>
    <w:multiLevelType w:val="hybridMultilevel"/>
    <w:tmpl w:val="A7FA996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A06889"/>
    <w:multiLevelType w:val="hybridMultilevel"/>
    <w:tmpl w:val="FB323CB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C33CF"/>
    <w:multiLevelType w:val="hybridMultilevel"/>
    <w:tmpl w:val="9376B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8514E"/>
    <w:multiLevelType w:val="hybridMultilevel"/>
    <w:tmpl w:val="B720B6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B6718"/>
    <w:multiLevelType w:val="hybridMultilevel"/>
    <w:tmpl w:val="89DAE624"/>
    <w:lvl w:ilvl="0" w:tplc="DFC2B62C">
      <w:start w:val="1"/>
      <w:numFmt w:val="bullet"/>
      <w:lvlText w:val="•"/>
      <w:lvlJc w:val="left"/>
      <w:pPr>
        <w:ind w:left="1410" w:hanging="690"/>
      </w:pPr>
      <w:rPr>
        <w:rFonts w:ascii="Cambria" w:eastAsia="MS Mincho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D6DE3"/>
    <w:multiLevelType w:val="hybridMultilevel"/>
    <w:tmpl w:val="23B8B064"/>
    <w:lvl w:ilvl="0" w:tplc="DFC2B62C">
      <w:start w:val="1"/>
      <w:numFmt w:val="bullet"/>
      <w:lvlText w:val="•"/>
      <w:lvlJc w:val="left"/>
      <w:pPr>
        <w:ind w:left="1410" w:hanging="690"/>
      </w:pPr>
      <w:rPr>
        <w:rFonts w:ascii="Cambria" w:eastAsia="MS Mincho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A557ED"/>
    <w:multiLevelType w:val="hybridMultilevel"/>
    <w:tmpl w:val="ABE4FC40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4A0854"/>
    <w:multiLevelType w:val="hybridMultilevel"/>
    <w:tmpl w:val="5AAE2B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ED045A1"/>
    <w:multiLevelType w:val="hybridMultilevel"/>
    <w:tmpl w:val="FEDE12DE"/>
    <w:lvl w:ilvl="0" w:tplc="DFC2B62C">
      <w:start w:val="1"/>
      <w:numFmt w:val="bullet"/>
      <w:lvlText w:val="•"/>
      <w:lvlJc w:val="left"/>
      <w:pPr>
        <w:ind w:left="2130" w:hanging="690"/>
      </w:pPr>
      <w:rPr>
        <w:rFonts w:ascii="Cambria" w:eastAsia="MS Mincho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9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CCE"/>
    <w:rsid w:val="00200B13"/>
    <w:rsid w:val="002B5877"/>
    <w:rsid w:val="00363484"/>
    <w:rsid w:val="00675D06"/>
    <w:rsid w:val="00900635"/>
    <w:rsid w:val="00915CCE"/>
    <w:rsid w:val="00E61F12"/>
    <w:rsid w:val="00EE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4E0C4"/>
  <w15:chartTrackingRefBased/>
  <w15:docId w15:val="{828B86FD-A416-426F-9930-F172F03C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CCE"/>
    <w:pPr>
      <w:widowControl/>
      <w:autoSpaceDE/>
      <w:autoSpaceDN/>
      <w:adjustRightInd/>
      <w:ind w:left="720"/>
      <w:contextualSpacing/>
    </w:pPr>
    <w:rPr>
      <w:rFonts w:ascii="Cambria" w:eastAsia="MS Mincho" w:hAnsi="Cambria"/>
      <w:sz w:val="24"/>
      <w:szCs w:val="24"/>
      <w:lang w:val="en-US" w:eastAsia="en-US"/>
    </w:rPr>
  </w:style>
  <w:style w:type="character" w:customStyle="1" w:styleId="FontStyle13">
    <w:name w:val="Font Style13"/>
    <w:rsid w:val="00915CCE"/>
    <w:rPr>
      <w:rFonts w:ascii="Times New Roman" w:hAnsi="Times New Roman" w:cs="Times New Roman"/>
      <w:sz w:val="22"/>
      <w:szCs w:val="22"/>
    </w:rPr>
  </w:style>
  <w:style w:type="character" w:styleId="Gl">
    <w:name w:val="Strong"/>
    <w:uiPriority w:val="22"/>
    <w:qFormat/>
    <w:rsid w:val="00915CCE"/>
    <w:rPr>
      <w:b/>
      <w:bCs/>
    </w:rPr>
  </w:style>
  <w:style w:type="paragraph" w:styleId="KonuBal">
    <w:name w:val="Title"/>
    <w:basedOn w:val="Normal"/>
    <w:link w:val="KonuBalChar"/>
    <w:qFormat/>
    <w:rsid w:val="00E61F12"/>
    <w:pPr>
      <w:widowControl/>
      <w:autoSpaceDE/>
      <w:autoSpaceDN/>
      <w:adjustRightInd/>
      <w:jc w:val="center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KonuBalChar">
    <w:name w:val="Konu Başlığı Char"/>
    <w:basedOn w:val="VarsaylanParagrafYazTipi"/>
    <w:link w:val="KonuBal"/>
    <w:rsid w:val="00E61F12"/>
    <w:rPr>
      <w:rFonts w:ascii="Arial" w:eastAsia="Times New Roman" w:hAnsi="Arial" w:cs="Arial"/>
      <w:b/>
      <w:bCs/>
      <w:sz w:val="24"/>
      <w:szCs w:val="24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2018-06-20T11:30:00Z</dcterms:created>
  <dcterms:modified xsi:type="dcterms:W3CDTF">2018-06-20T11:30:00Z</dcterms:modified>
</cp:coreProperties>
</file>